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924EE" w:rsidRDefault="004E202E" w:rsidP="00A30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E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8924EE" w:rsidRDefault="00941126" w:rsidP="00DF544B">
      <w:pPr>
        <w:pStyle w:val="ad"/>
        <w:jc w:val="both"/>
        <w:rPr>
          <w:sz w:val="28"/>
          <w:szCs w:val="28"/>
        </w:rPr>
      </w:pPr>
      <w:r w:rsidRPr="008924EE">
        <w:rPr>
          <w:sz w:val="28"/>
          <w:szCs w:val="28"/>
        </w:rPr>
        <w:tab/>
      </w:r>
      <w:r w:rsidR="00D044C4" w:rsidRPr="008924EE">
        <w:rPr>
          <w:sz w:val="28"/>
          <w:szCs w:val="28"/>
        </w:rPr>
        <w:t xml:space="preserve">Администрация </w:t>
      </w:r>
      <w:r w:rsidR="00540F7F" w:rsidRPr="008924EE">
        <w:rPr>
          <w:sz w:val="28"/>
          <w:szCs w:val="28"/>
        </w:rPr>
        <w:t xml:space="preserve">Кемеровского муниципального </w:t>
      </w:r>
      <w:r w:rsidR="001634B1" w:rsidRPr="008924EE">
        <w:rPr>
          <w:sz w:val="28"/>
          <w:szCs w:val="28"/>
        </w:rPr>
        <w:t>округа</w:t>
      </w:r>
      <w:r w:rsidR="00D044C4" w:rsidRPr="008924EE">
        <w:rPr>
          <w:sz w:val="28"/>
          <w:szCs w:val="28"/>
        </w:rPr>
        <w:t xml:space="preserve"> </w:t>
      </w:r>
      <w:r w:rsidR="00110762" w:rsidRPr="008924EE">
        <w:rPr>
          <w:sz w:val="28"/>
          <w:szCs w:val="28"/>
        </w:rPr>
        <w:t>в соответствии со ст</w:t>
      </w:r>
      <w:r w:rsidR="00110762" w:rsidRPr="00DF544B">
        <w:rPr>
          <w:sz w:val="28"/>
          <w:szCs w:val="28"/>
        </w:rPr>
        <w:t xml:space="preserve">. 39.42 Земельного кодекса Российской Федерации извещает </w:t>
      </w:r>
      <w:r w:rsidR="0072557E" w:rsidRPr="00DF544B">
        <w:rPr>
          <w:sz w:val="28"/>
          <w:szCs w:val="28"/>
        </w:rPr>
        <w:t xml:space="preserve">                            </w:t>
      </w:r>
      <w:r w:rsidR="00110762" w:rsidRPr="00DF544B">
        <w:rPr>
          <w:sz w:val="28"/>
          <w:szCs w:val="28"/>
        </w:rPr>
        <w:t xml:space="preserve">о рассмотрении ходатайства </w:t>
      </w:r>
      <w:r w:rsidR="000B0774" w:rsidRPr="00DF544B">
        <w:rPr>
          <w:sz w:val="28"/>
          <w:szCs w:val="28"/>
        </w:rPr>
        <w:t>ПАО «</w:t>
      </w:r>
      <w:r w:rsidR="00C06465" w:rsidRPr="00DF544B">
        <w:rPr>
          <w:sz w:val="28"/>
          <w:szCs w:val="28"/>
        </w:rPr>
        <w:t>Россети Сибирь</w:t>
      </w:r>
      <w:r w:rsidR="000B0774" w:rsidRPr="00DF544B">
        <w:rPr>
          <w:sz w:val="28"/>
          <w:szCs w:val="28"/>
        </w:rPr>
        <w:t>»</w:t>
      </w:r>
      <w:r w:rsidR="0072557E" w:rsidRPr="00DF544B">
        <w:rPr>
          <w:sz w:val="28"/>
          <w:szCs w:val="28"/>
        </w:rPr>
        <w:t xml:space="preserve"> </w:t>
      </w:r>
      <w:r w:rsidR="00110762" w:rsidRPr="00DF544B">
        <w:rPr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DF544B" w:rsidRPr="00DF544B">
        <w:rPr>
          <w:sz w:val="28"/>
          <w:szCs w:val="28"/>
        </w:rPr>
        <w:t>в целях размещения объекта:</w:t>
      </w:r>
      <w:r w:rsidR="00DF544B">
        <w:rPr>
          <w:sz w:val="28"/>
          <w:szCs w:val="28"/>
        </w:rPr>
        <w:t xml:space="preserve">                      </w:t>
      </w:r>
      <w:r w:rsidR="00DF544B" w:rsidRPr="00DF544B">
        <w:rPr>
          <w:sz w:val="28"/>
          <w:szCs w:val="28"/>
        </w:rPr>
        <w:t>ВЛИ - 0,38кВ: от опоры №5 ф.0,38кВ №1 ТП-1078-10/0,4кВ-250кВА</w:t>
      </w:r>
      <w:r w:rsidR="00DF544B">
        <w:rPr>
          <w:sz w:val="28"/>
          <w:szCs w:val="28"/>
        </w:rPr>
        <w:t xml:space="preserve">              </w:t>
      </w:r>
      <w:r w:rsidR="00DF544B" w:rsidRPr="00DF544B">
        <w:rPr>
          <w:sz w:val="28"/>
          <w:szCs w:val="28"/>
        </w:rPr>
        <w:t xml:space="preserve"> (Ф-10-15-СР ПС 110кВ Весенняя)</w:t>
      </w:r>
      <w:r w:rsidR="00DF544B">
        <w:rPr>
          <w:sz w:val="28"/>
          <w:szCs w:val="28"/>
        </w:rPr>
        <w:t>,</w:t>
      </w:r>
      <w:r w:rsidR="00DF544B" w:rsidRPr="00DF544B">
        <w:rPr>
          <w:sz w:val="28"/>
          <w:szCs w:val="28"/>
        </w:rPr>
        <w:t xml:space="preserve"> технологическое присоединение электроустановки объекта </w:t>
      </w:r>
      <w:r w:rsidR="00DF544B">
        <w:rPr>
          <w:sz w:val="28"/>
          <w:szCs w:val="28"/>
        </w:rPr>
        <w:t>«</w:t>
      </w:r>
      <w:r w:rsidR="00DF544B" w:rsidRPr="00DF544B">
        <w:rPr>
          <w:sz w:val="28"/>
          <w:szCs w:val="28"/>
        </w:rPr>
        <w:t>Малоэтажная жилая застройка/Индивидуальный жилой дом/Садовый/Дачный дом)</w:t>
      </w:r>
      <w:r w:rsidR="00DF544B">
        <w:rPr>
          <w:sz w:val="28"/>
          <w:szCs w:val="28"/>
        </w:rPr>
        <w:t>»</w:t>
      </w:r>
      <w:r w:rsidR="00DF544B" w:rsidRPr="00DF544B">
        <w:rPr>
          <w:sz w:val="28"/>
          <w:szCs w:val="28"/>
        </w:rPr>
        <w:t>, (которая будет располагаться) по адресу: Россия, Кемеровская обл</w:t>
      </w:r>
      <w:r w:rsidR="00DF544B">
        <w:rPr>
          <w:sz w:val="28"/>
          <w:szCs w:val="28"/>
        </w:rPr>
        <w:t>.</w:t>
      </w:r>
      <w:r w:rsidR="00DF544B" w:rsidRPr="00DF544B">
        <w:rPr>
          <w:sz w:val="28"/>
          <w:szCs w:val="28"/>
        </w:rPr>
        <w:t>, кадастровый номер земельного участка 42:04:0000000:1592, Кемеровский муниципальный район, Береговое сельское поселение между СНТ Маручак и СНТ Энергетик</w:t>
      </w:r>
      <w:r w:rsidR="00CD0781" w:rsidRPr="00DF544B">
        <w:rPr>
          <w:sz w:val="28"/>
          <w:szCs w:val="28"/>
        </w:rPr>
        <w:t>,</w:t>
      </w:r>
      <w:r w:rsidR="00CD0781" w:rsidRPr="008924EE">
        <w:rPr>
          <w:sz w:val="28"/>
          <w:szCs w:val="28"/>
        </w:rPr>
        <w:t xml:space="preserve"> </w:t>
      </w:r>
      <w:r w:rsidR="00075375" w:rsidRPr="008924EE">
        <w:rPr>
          <w:sz w:val="28"/>
          <w:szCs w:val="28"/>
        </w:rPr>
        <w:t>в отношении</w:t>
      </w:r>
      <w:r w:rsidR="00D86B42" w:rsidRPr="008924EE">
        <w:rPr>
          <w:sz w:val="28"/>
          <w:szCs w:val="28"/>
        </w:rPr>
        <w:t xml:space="preserve"> </w:t>
      </w:r>
      <w:r w:rsidR="00DF544B">
        <w:rPr>
          <w:sz w:val="28"/>
          <w:szCs w:val="28"/>
        </w:rPr>
        <w:t xml:space="preserve">части земельного участка </w:t>
      </w:r>
      <w:r w:rsidR="00FD1D92" w:rsidRPr="008924EE">
        <w:rPr>
          <w:sz w:val="28"/>
          <w:szCs w:val="28"/>
        </w:rPr>
        <w:t xml:space="preserve">с кадастровым номером </w:t>
      </w:r>
      <w:r w:rsidR="00CE418B" w:rsidRPr="008924EE">
        <w:rPr>
          <w:color w:val="000000"/>
          <w:sz w:val="28"/>
          <w:szCs w:val="28"/>
        </w:rPr>
        <w:t>42:04:</w:t>
      </w:r>
      <w:r w:rsidR="00DF544B">
        <w:rPr>
          <w:color w:val="000000"/>
          <w:sz w:val="28"/>
          <w:szCs w:val="28"/>
        </w:rPr>
        <w:t>0330031</w:t>
      </w:r>
      <w:r w:rsidR="00CE418B" w:rsidRPr="008924EE">
        <w:rPr>
          <w:color w:val="000000"/>
          <w:sz w:val="28"/>
          <w:szCs w:val="28"/>
        </w:rPr>
        <w:t>:</w:t>
      </w:r>
      <w:r w:rsidR="00001E55" w:rsidRPr="008924EE">
        <w:rPr>
          <w:color w:val="000000"/>
          <w:sz w:val="28"/>
          <w:szCs w:val="28"/>
        </w:rPr>
        <w:t>1</w:t>
      </w:r>
      <w:bookmarkEnd w:id="0"/>
      <w:r w:rsidR="00F603D2" w:rsidRPr="008924EE">
        <w:rPr>
          <w:sz w:val="28"/>
          <w:szCs w:val="28"/>
        </w:rPr>
        <w:t xml:space="preserve"> </w:t>
      </w:r>
      <w:r w:rsidR="00B96957" w:rsidRPr="008924EE">
        <w:rPr>
          <w:sz w:val="28"/>
          <w:szCs w:val="28"/>
        </w:rPr>
        <w:t xml:space="preserve">площадью </w:t>
      </w:r>
      <w:r w:rsidR="00DF544B">
        <w:rPr>
          <w:sz w:val="28"/>
          <w:szCs w:val="28"/>
        </w:rPr>
        <w:t xml:space="preserve">                36</w:t>
      </w:r>
      <w:r w:rsidR="00B96957" w:rsidRPr="008924EE">
        <w:rPr>
          <w:sz w:val="28"/>
          <w:szCs w:val="28"/>
        </w:rPr>
        <w:t xml:space="preserve"> кв.м,</w:t>
      </w:r>
      <w:r w:rsidR="00FD1D92" w:rsidRPr="008924EE">
        <w:rPr>
          <w:sz w:val="28"/>
          <w:szCs w:val="28"/>
        </w:rPr>
        <w:t xml:space="preserve"> расположенного по адресу: </w:t>
      </w:r>
      <w:r w:rsidR="00DF544B" w:rsidRPr="00DF544B">
        <w:rPr>
          <w:color w:val="000000"/>
          <w:sz w:val="28"/>
          <w:szCs w:val="28"/>
          <w:shd w:val="clear" w:color="auto" w:fill="FFFFFF"/>
        </w:rPr>
        <w:t xml:space="preserve">обл. Кемеровская, р-н Кемеровский, х-во ФГУП ПЗ </w:t>
      </w:r>
      <w:r w:rsidR="00DF544B">
        <w:rPr>
          <w:color w:val="000000"/>
          <w:sz w:val="28"/>
          <w:szCs w:val="28"/>
          <w:shd w:val="clear" w:color="auto" w:fill="FFFFFF"/>
        </w:rPr>
        <w:t>«</w:t>
      </w:r>
      <w:r w:rsidR="00DF544B" w:rsidRPr="00DF544B">
        <w:rPr>
          <w:color w:val="000000"/>
          <w:sz w:val="28"/>
          <w:szCs w:val="28"/>
          <w:shd w:val="clear" w:color="auto" w:fill="FFFFFF"/>
        </w:rPr>
        <w:t>Октябрьский</w:t>
      </w:r>
      <w:r w:rsidR="00DF544B">
        <w:rPr>
          <w:color w:val="000000"/>
          <w:sz w:val="28"/>
          <w:szCs w:val="28"/>
          <w:shd w:val="clear" w:color="auto" w:fill="FFFFFF"/>
        </w:rPr>
        <w:t>»</w:t>
      </w:r>
      <w:r w:rsidR="00FD1D92" w:rsidRPr="008924EE">
        <w:rPr>
          <w:sz w:val="28"/>
          <w:szCs w:val="28"/>
        </w:rPr>
        <w:t xml:space="preserve">, с видом разрешенного использования – </w:t>
      </w:r>
      <w:r w:rsidR="008924EE" w:rsidRPr="008924EE">
        <w:rPr>
          <w:color w:val="000000"/>
          <w:sz w:val="28"/>
          <w:szCs w:val="28"/>
          <w:shd w:val="clear" w:color="auto" w:fill="FFFFFF"/>
        </w:rPr>
        <w:t>ведение садоводства</w:t>
      </w:r>
      <w:r w:rsidR="000E7384" w:rsidRPr="008924EE">
        <w:rPr>
          <w:sz w:val="28"/>
          <w:szCs w:val="28"/>
        </w:rPr>
        <w:t>, категория</w:t>
      </w:r>
      <w:r w:rsidR="004D61F9" w:rsidRPr="008924EE">
        <w:rPr>
          <w:sz w:val="28"/>
          <w:szCs w:val="28"/>
        </w:rPr>
        <w:t xml:space="preserve"> </w:t>
      </w:r>
      <w:r w:rsidR="00FD1D92" w:rsidRPr="008924EE">
        <w:rPr>
          <w:sz w:val="28"/>
          <w:szCs w:val="28"/>
        </w:rPr>
        <w:t xml:space="preserve">земель – земли </w:t>
      </w:r>
      <w:r w:rsidR="008924EE" w:rsidRPr="008924EE">
        <w:rPr>
          <w:sz w:val="28"/>
          <w:szCs w:val="28"/>
        </w:rPr>
        <w:t>сельскохозяйственного назначения</w:t>
      </w:r>
      <w:r w:rsidR="000E7384" w:rsidRPr="008924EE">
        <w:rPr>
          <w:sz w:val="28"/>
          <w:szCs w:val="28"/>
        </w:rPr>
        <w:t>,</w:t>
      </w:r>
      <w:r w:rsidR="00B96957" w:rsidRPr="008924EE">
        <w:rPr>
          <w:sz w:val="28"/>
          <w:szCs w:val="28"/>
        </w:rPr>
        <w:t xml:space="preserve"> </w:t>
      </w:r>
      <w:r w:rsidR="00BB2031" w:rsidRPr="008924EE">
        <w:rPr>
          <w:sz w:val="28"/>
          <w:szCs w:val="28"/>
        </w:rPr>
        <w:t>согласно приложенной схеме.</w:t>
      </w:r>
    </w:p>
    <w:p w:rsidR="00A30D89" w:rsidRPr="00A30D89" w:rsidRDefault="00E55289" w:rsidP="00A30D8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DB28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72A83">
        <w:rPr>
          <w:rFonts w:ascii="Times New Roman" w:hAnsi="Times New Roman" w:cs="Times New Roman"/>
          <w:sz w:val="28"/>
          <w:szCs w:val="28"/>
        </w:rPr>
        <w:t>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F544B">
        <w:rPr>
          <w:rFonts w:ascii="Times New Roman" w:hAnsi="Times New Roman" w:cs="Times New Roman"/>
          <w:sz w:val="28"/>
          <w:szCs w:val="28"/>
        </w:rPr>
        <w:t>26</w:t>
      </w:r>
      <w:r w:rsidR="008924EE">
        <w:rPr>
          <w:rFonts w:ascii="Times New Roman" w:hAnsi="Times New Roman" w:cs="Times New Roman"/>
          <w:sz w:val="28"/>
          <w:szCs w:val="28"/>
        </w:rPr>
        <w:t>.04</w:t>
      </w:r>
      <w:r w:rsidR="000E7384">
        <w:rPr>
          <w:rFonts w:ascii="Times New Roman" w:hAnsi="Times New Roman" w:cs="Times New Roman"/>
          <w:sz w:val="28"/>
          <w:szCs w:val="28"/>
        </w:rPr>
        <w:t>.202</w:t>
      </w:r>
      <w:r w:rsidR="00A30D89">
        <w:rPr>
          <w:rFonts w:ascii="Times New Roman" w:hAnsi="Times New Roman" w:cs="Times New Roman"/>
          <w:sz w:val="28"/>
          <w:szCs w:val="28"/>
        </w:rPr>
        <w:t>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376B804" wp14:editId="6C7E40F3">
            <wp:simplePos x="0" y="0"/>
            <wp:positionH relativeFrom="column">
              <wp:posOffset>986790</wp:posOffset>
            </wp:positionH>
            <wp:positionV relativeFrom="paragraph">
              <wp:posOffset>76835</wp:posOffset>
            </wp:positionV>
            <wp:extent cx="3618535" cy="31845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02" t="22765" r="30572" b="14767"/>
                    <a:stretch/>
                  </pic:blipFill>
                  <pic:spPr bwMode="auto">
                    <a:xfrm>
                      <a:off x="0" y="0"/>
                      <a:ext cx="3618535" cy="3184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0CC" w:rsidRDefault="009610C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D0B39" w:rsidRDefault="00AD0B3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97A64" w:rsidRDefault="00697A6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30D89" w:rsidRDefault="00A30D8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8924E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686" w:rsidRDefault="00516686" w:rsidP="00F54F90">
      <w:pPr>
        <w:spacing w:after="0" w:line="240" w:lineRule="auto"/>
      </w:pPr>
      <w:r>
        <w:separator/>
      </w:r>
    </w:p>
  </w:endnote>
  <w:endnote w:type="continuationSeparator" w:id="0">
    <w:p w:rsidR="00516686" w:rsidRDefault="0051668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686" w:rsidRDefault="00516686" w:rsidP="00F54F90">
      <w:pPr>
        <w:spacing w:after="0" w:line="240" w:lineRule="auto"/>
      </w:pPr>
      <w:r>
        <w:separator/>
      </w:r>
    </w:p>
  </w:footnote>
  <w:footnote w:type="continuationSeparator" w:id="0">
    <w:p w:rsidR="00516686" w:rsidRDefault="0051668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1E55"/>
    <w:rsid w:val="00006D5C"/>
    <w:rsid w:val="00013DB5"/>
    <w:rsid w:val="00015D6D"/>
    <w:rsid w:val="0002161B"/>
    <w:rsid w:val="00050CAE"/>
    <w:rsid w:val="00054CA2"/>
    <w:rsid w:val="00061541"/>
    <w:rsid w:val="000700E2"/>
    <w:rsid w:val="00073015"/>
    <w:rsid w:val="0007374D"/>
    <w:rsid w:val="00073E50"/>
    <w:rsid w:val="00075375"/>
    <w:rsid w:val="00087B7D"/>
    <w:rsid w:val="000A1BD4"/>
    <w:rsid w:val="000A2019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8607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45CF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275B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11CD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4F3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B7BD3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16686"/>
    <w:rsid w:val="0052052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7A64"/>
    <w:rsid w:val="006A064D"/>
    <w:rsid w:val="006B1586"/>
    <w:rsid w:val="006B508E"/>
    <w:rsid w:val="006B5986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D2179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924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0CC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0D89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0B39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35126"/>
    <w:rsid w:val="00C568A4"/>
    <w:rsid w:val="00C572E6"/>
    <w:rsid w:val="00C614A6"/>
    <w:rsid w:val="00C61C4C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C7933"/>
    <w:rsid w:val="00CD0781"/>
    <w:rsid w:val="00CD4C28"/>
    <w:rsid w:val="00CE23D5"/>
    <w:rsid w:val="00CE418B"/>
    <w:rsid w:val="00CF3518"/>
    <w:rsid w:val="00CF4C51"/>
    <w:rsid w:val="00D044C4"/>
    <w:rsid w:val="00D0583A"/>
    <w:rsid w:val="00D141D9"/>
    <w:rsid w:val="00D15BD5"/>
    <w:rsid w:val="00D250C9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28A2"/>
    <w:rsid w:val="00DB3EB9"/>
    <w:rsid w:val="00DD3F96"/>
    <w:rsid w:val="00DE1F4A"/>
    <w:rsid w:val="00DE2C94"/>
    <w:rsid w:val="00DE6298"/>
    <w:rsid w:val="00DF107B"/>
    <w:rsid w:val="00DF21F7"/>
    <w:rsid w:val="00DF2642"/>
    <w:rsid w:val="00DF544B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3C8B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296E"/>
    <w:rsid w:val="00ED546A"/>
    <w:rsid w:val="00EF5163"/>
    <w:rsid w:val="00EF5456"/>
    <w:rsid w:val="00EF6851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A191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екст таблицы"/>
    <w:basedOn w:val="a"/>
    <w:rsid w:val="00DF544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45A7-79A7-446A-A5F4-EEA08353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158</cp:revision>
  <cp:lastPrinted>2024-04-08T04:48:00Z</cp:lastPrinted>
  <dcterms:created xsi:type="dcterms:W3CDTF">2019-03-01T06:54:00Z</dcterms:created>
  <dcterms:modified xsi:type="dcterms:W3CDTF">2024-04-08T04:48:00Z</dcterms:modified>
</cp:coreProperties>
</file>